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2B" w:rsidRDefault="00094E2B" w:rsidP="00094E2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094E2B" w:rsidRDefault="00094E2B" w:rsidP="00094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учебного предмета ««Английский язык»» основного общего образования</w:t>
      </w:r>
    </w:p>
    <w:p w:rsidR="00094E2B" w:rsidRDefault="00094E2B" w:rsidP="00094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94E2B" w:rsidRDefault="00094E2B" w:rsidP="00094E2B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F0182E" w:rsidRDefault="00094E2B" w:rsidP="00094E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взаимодействия.</w:t>
      </w:r>
    </w:p>
    <w:p w:rsidR="00094E2B" w:rsidRDefault="00094E2B" w:rsidP="00094E2B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102210" w:rsidRPr="00102210" w:rsidRDefault="00102210" w:rsidP="001022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102210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>
        <w:rPr>
          <w:rFonts w:ascii="Times New Roman" w:hAnsi="Times New Roman"/>
          <w:iCs/>
          <w:sz w:val="24"/>
          <w:szCs w:val="24"/>
          <w:lang w:eastAsia="zh-CN"/>
        </w:rPr>
        <w:t>Английский язык</w:t>
      </w:r>
      <w:r w:rsidRPr="00102210">
        <w:rPr>
          <w:rFonts w:ascii="Times New Roman" w:hAnsi="Times New Roman"/>
          <w:iCs/>
          <w:sz w:val="24"/>
          <w:szCs w:val="24"/>
          <w:lang w:eastAsia="zh-CN"/>
        </w:rPr>
        <w:t xml:space="preserve">» составлена из расчета часов, </w:t>
      </w:r>
      <w:r>
        <w:rPr>
          <w:rFonts w:ascii="Times New Roman" w:hAnsi="Times New Roman"/>
          <w:iCs/>
          <w:sz w:val="24"/>
          <w:szCs w:val="24"/>
          <w:lang w:eastAsia="zh-CN"/>
        </w:rPr>
        <w:t>указанных в учебном плане школы.</w:t>
      </w:r>
      <w:r w:rsidRPr="00102210">
        <w:t xml:space="preserve"> </w:t>
      </w:r>
      <w:r w:rsidRPr="00102210">
        <w:rPr>
          <w:rFonts w:ascii="Times New Roman" w:hAnsi="Times New Roman"/>
          <w:iCs/>
          <w:sz w:val="24"/>
          <w:szCs w:val="24"/>
          <w:lang w:eastAsia="zh-CN"/>
        </w:rPr>
        <w:t>Общее число часов, рекомендованных для изучения иностранного (английского) языка – 510 часов:</w:t>
      </w:r>
    </w:p>
    <w:p w:rsidR="00102210" w:rsidRPr="00102210" w:rsidRDefault="00102210" w:rsidP="00102210">
      <w:pPr>
        <w:suppressAutoHyphens/>
        <w:spacing w:after="0" w:line="240" w:lineRule="auto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99"/>
        <w:gridCol w:w="3194"/>
        <w:gridCol w:w="3252"/>
      </w:tblGrid>
      <w:tr w:rsidR="00102210" w:rsidRPr="00102210" w:rsidTr="00102210">
        <w:trPr>
          <w:trHeight w:hRule="exact"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102210" w:rsidRPr="00102210" w:rsidTr="00102210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z w:val="24"/>
                <w:szCs w:val="24"/>
                <w:lang w:eastAsia="zh-CN"/>
              </w:rPr>
              <w:t>5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102210" w:rsidRPr="00102210" w:rsidTr="00102210">
        <w:trPr>
          <w:trHeight w:hRule="exact" w:val="28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102210" w:rsidRPr="00102210" w:rsidTr="00102210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102210" w:rsidRPr="00102210" w:rsidTr="00102210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102210"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  <w:tr w:rsidR="00102210" w:rsidRPr="00102210" w:rsidTr="00102210">
        <w:trPr>
          <w:trHeight w:hRule="exact" w:val="28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10" w:rsidRP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10" w:rsidRDefault="00102210" w:rsidP="00102210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210" w:rsidRDefault="00102210" w:rsidP="00102210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102</w:t>
            </w:r>
          </w:p>
        </w:tc>
      </w:tr>
    </w:tbl>
    <w:p w:rsidR="00094E2B" w:rsidRDefault="00094E2B" w:rsidP="00094E2B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Рабочая программа содержит планируемые результаты освоения учебного предмета: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>, предметные.</w:t>
      </w:r>
    </w:p>
    <w:p w:rsidR="00094E2B" w:rsidRDefault="00094E2B" w:rsidP="00094E2B">
      <w:pPr>
        <w:spacing w:after="0" w:line="240" w:lineRule="auto"/>
        <w:ind w:firstLine="60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Основными подходами к обучению иностранному (английскому) языку признаются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системно-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094E2B" w:rsidRDefault="00094E2B" w:rsidP="00094E2B">
      <w:pPr>
        <w:spacing w:after="0" w:line="240" w:lineRule="auto"/>
        <w:jc w:val="both"/>
      </w:pPr>
    </w:p>
    <w:sectPr w:rsidR="0009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B"/>
    <w:rsid w:val="00094E2B"/>
    <w:rsid w:val="00102210"/>
    <w:rsid w:val="00F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9142"/>
  <w15:docId w15:val="{FCC4D155-0726-4D08-82A6-B347859A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E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9</dc:creator>
  <cp:lastModifiedBy>Элемент</cp:lastModifiedBy>
  <cp:revision>2</cp:revision>
  <dcterms:created xsi:type="dcterms:W3CDTF">2023-09-04T07:02:00Z</dcterms:created>
  <dcterms:modified xsi:type="dcterms:W3CDTF">2023-09-17T12:53:00Z</dcterms:modified>
</cp:coreProperties>
</file>