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4D" w:rsidRDefault="00DA1FB5">
      <w:pPr>
        <w:pStyle w:val="normal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EC5B4D" w:rsidRDefault="00DA1FB5">
      <w:pPr>
        <w:pStyle w:val="normal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 «</w:t>
      </w:r>
      <w:r w:rsidR="006C6464">
        <w:rPr>
          <w:rFonts w:ascii="Times New Roman" w:eastAsia="Times New Roman" w:hAnsi="Times New Roman" w:cs="Times New Roman"/>
          <w:b/>
          <w:sz w:val="24"/>
          <w:szCs w:val="24"/>
        </w:rPr>
        <w:t>Алгебра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 основного общего образования</w:t>
      </w:r>
    </w:p>
    <w:p w:rsidR="00EC5B4D" w:rsidRDefault="00EC5B4D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5B4D" w:rsidRPr="009F4129" w:rsidRDefault="00DA1FB5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12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</w:t>
      </w:r>
      <w:r w:rsidR="006C6464" w:rsidRPr="009F4129">
        <w:rPr>
          <w:rFonts w:ascii="Times New Roman" w:eastAsia="Times New Roman" w:hAnsi="Times New Roman" w:cs="Times New Roman"/>
          <w:sz w:val="24"/>
          <w:szCs w:val="24"/>
        </w:rPr>
        <w:t>алгебре</w:t>
      </w:r>
      <w:r w:rsidRPr="009F4129">
        <w:rPr>
          <w:rFonts w:ascii="Times New Roman" w:eastAsia="Times New Roman" w:hAnsi="Times New Roman" w:cs="Times New Roman"/>
          <w:sz w:val="24"/>
          <w:szCs w:val="24"/>
        </w:rPr>
        <w:t xml:space="preserve">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</w:t>
      </w:r>
      <w:r w:rsidRPr="009F4129">
        <w:rPr>
          <w:rFonts w:ascii="Times New Roman" w:eastAsia="Times New Roman" w:hAnsi="Times New Roman" w:cs="Times New Roman"/>
          <w:sz w:val="24"/>
          <w:szCs w:val="24"/>
        </w:rPr>
        <w:t xml:space="preserve"> Концепцией </w:t>
      </w:r>
      <w:r w:rsidR="00AC610E">
        <w:rPr>
          <w:rFonts w:ascii="Times New Roman" w:eastAsia="Times New Roman" w:hAnsi="Times New Roman" w:cs="Times New Roman"/>
          <w:sz w:val="24"/>
          <w:szCs w:val="24"/>
        </w:rPr>
        <w:t>развития математического образования в Российской Федерации</w:t>
      </w:r>
      <w:r w:rsidR="00AC610E" w:rsidRPr="009F41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4129">
        <w:rPr>
          <w:rFonts w:ascii="Times New Roman" w:eastAsia="Times New Roman" w:hAnsi="Times New Roman" w:cs="Times New Roman"/>
          <w:sz w:val="24"/>
          <w:szCs w:val="24"/>
        </w:rPr>
        <w:t xml:space="preserve">(2018 г.), а также с учётом федеральной рабочей программы воспитания. </w:t>
      </w:r>
    </w:p>
    <w:p w:rsidR="00EC5B4D" w:rsidRPr="009F4129" w:rsidRDefault="00DA1FB5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129">
        <w:rPr>
          <w:rFonts w:ascii="Times New Roman" w:eastAsia="Times New Roman" w:hAnsi="Times New Roman" w:cs="Times New Roman"/>
          <w:sz w:val="24"/>
          <w:szCs w:val="24"/>
        </w:rPr>
        <w:t>Программа учебного предмета «</w:t>
      </w:r>
      <w:r w:rsidR="006C6464" w:rsidRPr="009F4129">
        <w:rPr>
          <w:rFonts w:ascii="Times New Roman" w:eastAsia="Times New Roman" w:hAnsi="Times New Roman" w:cs="Times New Roman"/>
          <w:sz w:val="24"/>
          <w:szCs w:val="24"/>
        </w:rPr>
        <w:t>Алгебра</w:t>
      </w:r>
      <w:r w:rsidRPr="009F4129">
        <w:rPr>
          <w:rFonts w:ascii="Times New Roman" w:eastAsia="Times New Roman" w:hAnsi="Times New Roman" w:cs="Times New Roman"/>
          <w:sz w:val="24"/>
          <w:szCs w:val="24"/>
        </w:rPr>
        <w:t>» разработана в соответствии с учебным планом школы для основного общего образован</w:t>
      </w:r>
      <w:r w:rsidRPr="009F4129">
        <w:rPr>
          <w:rFonts w:ascii="Times New Roman" w:eastAsia="Times New Roman" w:hAnsi="Times New Roman" w:cs="Times New Roman"/>
          <w:sz w:val="24"/>
          <w:szCs w:val="24"/>
        </w:rPr>
        <w:t>ия в качестве обязательного предмета и входит в предметную область «</w:t>
      </w:r>
      <w:r w:rsidR="006C6464" w:rsidRPr="009F4129"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 w:rsidRPr="009F412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EC5B4D" w:rsidRPr="009F4129" w:rsidRDefault="00DA1FB5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129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</w:t>
      </w:r>
      <w:r w:rsidR="006C6464" w:rsidRPr="009F4129">
        <w:rPr>
          <w:rFonts w:ascii="Times New Roman" w:eastAsia="Times New Roman" w:hAnsi="Times New Roman" w:cs="Times New Roman"/>
          <w:sz w:val="24"/>
          <w:szCs w:val="24"/>
        </w:rPr>
        <w:t>Алгебра</w:t>
      </w:r>
      <w:r w:rsidRPr="009F4129">
        <w:rPr>
          <w:rFonts w:ascii="Times New Roman" w:eastAsia="Times New Roman" w:hAnsi="Times New Roman" w:cs="Times New Roman"/>
          <w:sz w:val="24"/>
          <w:szCs w:val="24"/>
        </w:rPr>
        <w:t>» составлена из расчета часов, указанных в учебном плане школы:</w:t>
      </w:r>
    </w:p>
    <w:p w:rsidR="00EC5B4D" w:rsidRPr="009F4129" w:rsidRDefault="00EC5B4D">
      <w:pPr>
        <w:pStyle w:val="normal"/>
        <w:spacing w:after="5" w:line="14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a5"/>
        <w:tblW w:w="963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97"/>
        <w:gridCol w:w="3192"/>
        <w:gridCol w:w="3250"/>
      </w:tblGrid>
      <w:tr w:rsidR="00EC5B4D" w:rsidRPr="009F4129">
        <w:trPr>
          <w:cantSplit/>
          <w:trHeight w:val="293"/>
          <w:tblHeader/>
        </w:trPr>
        <w:tc>
          <w:tcPr>
            <w:tcW w:w="3197" w:type="dxa"/>
            <w:shd w:val="clear" w:color="auto" w:fill="FFFFFF"/>
          </w:tcPr>
          <w:p w:rsidR="00EC5B4D" w:rsidRPr="009F4129" w:rsidRDefault="00DA1FB5">
            <w:pPr>
              <w:pStyle w:val="normal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2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92" w:type="dxa"/>
            <w:shd w:val="clear" w:color="auto" w:fill="FFFFFF"/>
          </w:tcPr>
          <w:p w:rsidR="00EC5B4D" w:rsidRPr="009F4129" w:rsidRDefault="00DA1FB5">
            <w:pPr>
              <w:pStyle w:val="normal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2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250" w:type="dxa"/>
            <w:shd w:val="clear" w:color="auto" w:fill="FFFFFF"/>
          </w:tcPr>
          <w:p w:rsidR="00EC5B4D" w:rsidRPr="009F4129" w:rsidRDefault="00DA1FB5">
            <w:pPr>
              <w:pStyle w:val="normal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2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</w:t>
            </w:r>
            <w:r w:rsidRPr="009F4129">
              <w:rPr>
                <w:rFonts w:ascii="Times New Roman" w:eastAsia="Times New Roman" w:hAnsi="Times New Roman" w:cs="Times New Roman"/>
                <w:sz w:val="24"/>
                <w:szCs w:val="24"/>
              </w:rPr>
              <w:t>во часов</w:t>
            </w:r>
          </w:p>
        </w:tc>
      </w:tr>
      <w:tr w:rsidR="00EC5B4D" w:rsidRPr="009F4129">
        <w:trPr>
          <w:cantSplit/>
          <w:trHeight w:val="283"/>
          <w:tblHeader/>
        </w:trPr>
        <w:tc>
          <w:tcPr>
            <w:tcW w:w="3197" w:type="dxa"/>
            <w:shd w:val="clear" w:color="auto" w:fill="FFFFFF"/>
          </w:tcPr>
          <w:p w:rsidR="00EC5B4D" w:rsidRPr="009F4129" w:rsidRDefault="00DA1FB5">
            <w:pPr>
              <w:pStyle w:val="normal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29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192" w:type="dxa"/>
            <w:shd w:val="clear" w:color="auto" w:fill="FFFFFF"/>
          </w:tcPr>
          <w:p w:rsidR="00EC5B4D" w:rsidRPr="009F4129" w:rsidRDefault="006C6464">
            <w:pPr>
              <w:pStyle w:val="normal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0" w:type="dxa"/>
            <w:shd w:val="clear" w:color="auto" w:fill="FFFFFF"/>
          </w:tcPr>
          <w:p w:rsidR="00EC5B4D" w:rsidRPr="009F4129" w:rsidRDefault="006C6464">
            <w:pPr>
              <w:pStyle w:val="normal"/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29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C6464" w:rsidRPr="009F4129">
        <w:trPr>
          <w:cantSplit/>
          <w:trHeight w:val="288"/>
          <w:tblHeader/>
        </w:trPr>
        <w:tc>
          <w:tcPr>
            <w:tcW w:w="3197" w:type="dxa"/>
            <w:shd w:val="clear" w:color="auto" w:fill="FFFFFF"/>
          </w:tcPr>
          <w:p w:rsidR="006C6464" w:rsidRPr="009F4129" w:rsidRDefault="006C6464">
            <w:pPr>
              <w:pStyle w:val="normal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29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192" w:type="dxa"/>
            <w:shd w:val="clear" w:color="auto" w:fill="FFFFFF"/>
          </w:tcPr>
          <w:p w:rsidR="006C6464" w:rsidRPr="009F4129" w:rsidRDefault="006C6464">
            <w:pPr>
              <w:pStyle w:val="normal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0" w:type="dxa"/>
            <w:shd w:val="clear" w:color="auto" w:fill="FFFFFF"/>
          </w:tcPr>
          <w:p w:rsidR="006C6464" w:rsidRPr="009F4129" w:rsidRDefault="006C6464" w:rsidP="003A1083">
            <w:pPr>
              <w:pStyle w:val="normal"/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29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6C6464" w:rsidRPr="009F4129">
        <w:trPr>
          <w:cantSplit/>
          <w:trHeight w:val="288"/>
          <w:tblHeader/>
        </w:trPr>
        <w:tc>
          <w:tcPr>
            <w:tcW w:w="3197" w:type="dxa"/>
            <w:shd w:val="clear" w:color="auto" w:fill="FFFFFF"/>
          </w:tcPr>
          <w:p w:rsidR="006C6464" w:rsidRPr="009F4129" w:rsidRDefault="006C6464">
            <w:pPr>
              <w:pStyle w:val="normal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29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192" w:type="dxa"/>
            <w:shd w:val="clear" w:color="auto" w:fill="FFFFFF"/>
          </w:tcPr>
          <w:p w:rsidR="006C6464" w:rsidRPr="009F4129" w:rsidRDefault="006C6464">
            <w:pPr>
              <w:pStyle w:val="normal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0" w:type="dxa"/>
            <w:shd w:val="clear" w:color="auto" w:fill="FFFFFF"/>
          </w:tcPr>
          <w:p w:rsidR="006C6464" w:rsidRPr="009F4129" w:rsidRDefault="006C6464" w:rsidP="003A1083">
            <w:pPr>
              <w:pStyle w:val="normal"/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129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EC5B4D" w:rsidRPr="009F4129" w:rsidRDefault="00DA1FB5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129">
        <w:rPr>
          <w:rFonts w:ascii="Times New Roman" w:eastAsia="Times New Roman" w:hAnsi="Times New Roman" w:cs="Times New Roman"/>
          <w:sz w:val="24"/>
          <w:szCs w:val="24"/>
        </w:rPr>
        <w:t>Рабочая программа содержит пояснительную записку; связь с рабочей программой воспитания школы;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</w:t>
      </w:r>
      <w:r w:rsidRPr="009F4129">
        <w:rPr>
          <w:rFonts w:ascii="Times New Roman" w:eastAsia="Times New Roman" w:hAnsi="Times New Roman" w:cs="Times New Roman"/>
          <w:sz w:val="24"/>
          <w:szCs w:val="24"/>
        </w:rPr>
        <w:t>ждого раздела и темы, и информации об</w:t>
      </w:r>
      <w:r w:rsidRPr="009F4129">
        <w:t xml:space="preserve"> </w:t>
      </w:r>
      <w:r w:rsidRPr="009F4129">
        <w:rPr>
          <w:rFonts w:ascii="Times New Roman" w:eastAsia="Times New Roman" w:hAnsi="Times New Roman" w:cs="Times New Roman"/>
          <w:sz w:val="24"/>
          <w:szCs w:val="24"/>
        </w:rPr>
        <w:t>электронных (цифровых) образовательных ресурсах, которые можно использовать при изучении разделов и тем.</w:t>
      </w:r>
    </w:p>
    <w:p w:rsidR="00AC610E" w:rsidRPr="009F4129" w:rsidRDefault="00AC610E" w:rsidP="00AC610E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12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предусматривает проведение традиционных комбинированных уроков, обобщающих уроков, практических занятий, как-то: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математических и практических задач, встречающихся в реальной жизни, </w:t>
      </w:r>
      <w:r w:rsidRPr="009F4129">
        <w:rPr>
          <w:rFonts w:ascii="Times New Roman" w:eastAsia="Times New Roman" w:hAnsi="Times New Roman" w:cs="Times New Roman"/>
          <w:sz w:val="24"/>
          <w:szCs w:val="24"/>
        </w:rPr>
        <w:t xml:space="preserve">работа с дополнительным материалом, анализ </w:t>
      </w:r>
      <w:r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9F4129">
        <w:rPr>
          <w:rFonts w:ascii="Times New Roman" w:eastAsia="Times New Roman" w:hAnsi="Times New Roman" w:cs="Times New Roman"/>
          <w:sz w:val="24"/>
          <w:szCs w:val="24"/>
        </w:rPr>
        <w:t>, поиск ответов на вопросы учителя, работа по карточкам, составление схем, заполнение таблиц, написание и защита творческих работ. Учебный процесс предусматривает теоретическую и практическую части.</w:t>
      </w:r>
    </w:p>
    <w:p w:rsidR="00AC610E" w:rsidRDefault="00AC610E" w:rsidP="00AC610E"/>
    <w:p w:rsidR="00EC5B4D" w:rsidRPr="009F4129" w:rsidRDefault="00EC5B4D" w:rsidP="00AC610E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C5B4D" w:rsidRPr="009F4129" w:rsidSect="00EC5B4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C5B4D"/>
    <w:rsid w:val="006C6464"/>
    <w:rsid w:val="009F4129"/>
    <w:rsid w:val="00AC610E"/>
    <w:rsid w:val="00DA1FB5"/>
    <w:rsid w:val="00EC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EC5B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C5B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C5B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C5B4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C5B4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EC5B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C5B4D"/>
  </w:style>
  <w:style w:type="table" w:customStyle="1" w:styleId="TableNormal">
    <w:name w:val="Table Normal"/>
    <w:rsid w:val="00EC5B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C5B4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C5B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C5B4D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ТК</cp:lastModifiedBy>
  <cp:revision>2</cp:revision>
  <dcterms:created xsi:type="dcterms:W3CDTF">2023-09-18T04:02:00Z</dcterms:created>
  <dcterms:modified xsi:type="dcterms:W3CDTF">2023-09-18T04:02:00Z</dcterms:modified>
</cp:coreProperties>
</file>